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3F2" w:rsidRDefault="004233F2" w:rsidP="004233F2">
      <w:pPr>
        <w:pStyle w:val="Opstilling-punkttegn"/>
        <w:numPr>
          <w:ilvl w:val="0"/>
          <w:numId w:val="0"/>
        </w:numPr>
        <w:ind w:left="360" w:hanging="360"/>
        <w:rPr>
          <w:rFonts w:ascii="Roboto Condensed Light" w:hAnsi="Roboto Condensed Light"/>
        </w:rPr>
      </w:pPr>
      <w:bookmarkStart w:id="0" w:name="_GoBack"/>
      <w:r>
        <w:rPr>
          <w:rFonts w:ascii="Roboto Condensed Light" w:hAnsi="Roboto Condensed Light"/>
        </w:rPr>
        <w:t>Arbejdsark: WalkandTalk</w:t>
      </w:r>
    </w:p>
    <w:bookmarkEnd w:id="0"/>
    <w:p w:rsidR="004233F2" w:rsidRDefault="004233F2" w:rsidP="004233F2">
      <w:pPr>
        <w:pStyle w:val="Opstilling-punkttegn"/>
        <w:numPr>
          <w:ilvl w:val="0"/>
          <w:numId w:val="0"/>
        </w:numPr>
        <w:ind w:left="360" w:hanging="360"/>
        <w:rPr>
          <w:rFonts w:ascii="Roboto Condensed Light" w:hAnsi="Roboto Condensed Light"/>
        </w:rPr>
      </w:pPr>
    </w:p>
    <w:p w:rsidR="004233F2" w:rsidRDefault="004233F2" w:rsidP="004233F2">
      <w:pPr>
        <w:pStyle w:val="Opstilling-punkttegn"/>
        <w:numPr>
          <w:ilvl w:val="0"/>
          <w:numId w:val="0"/>
        </w:numPr>
        <w:ind w:left="360" w:hanging="360"/>
        <w:rPr>
          <w:rFonts w:ascii="Roboto Condensed Light" w:hAnsi="Roboto Condensed Light"/>
        </w:rPr>
      </w:pPr>
      <w:r>
        <w:rPr>
          <w:rFonts w:ascii="Roboto Condensed Light" w:hAnsi="Roboto Condensed Light"/>
        </w:rPr>
        <w:t>Arktivitet for tre personer (ca. 30 min):</w:t>
      </w:r>
    </w:p>
    <w:p w:rsidR="004233F2" w:rsidRDefault="004233F2" w:rsidP="004233F2">
      <w:pPr>
        <w:pStyle w:val="Opstilling-punkttegn"/>
        <w:numPr>
          <w:ilvl w:val="0"/>
          <w:numId w:val="0"/>
        </w:numPr>
        <w:ind w:left="360" w:hanging="360"/>
        <w:rPr>
          <w:rFonts w:ascii="Roboto Condensed Light" w:hAnsi="Roboto Condensed Light"/>
        </w:rPr>
      </w:pPr>
    </w:p>
    <w:p w:rsidR="004233F2" w:rsidRDefault="004233F2" w:rsidP="004233F2">
      <w:pPr>
        <w:pStyle w:val="Opstilling-punkttegn"/>
        <w:numPr>
          <w:ilvl w:val="0"/>
          <w:numId w:val="0"/>
        </w:numPr>
        <w:ind w:left="360" w:hanging="360"/>
        <w:rPr>
          <w:rFonts w:ascii="Roboto Condensed Light" w:hAnsi="Roboto Condensed Light"/>
        </w:rPr>
      </w:pPr>
      <w:r>
        <w:rPr>
          <w:rFonts w:ascii="Roboto Condensed Light" w:hAnsi="Roboto Condensed Light"/>
        </w:rPr>
        <w:t>Vælg jeres tre roller og forstå jeres roller (5 min):</w:t>
      </w:r>
    </w:p>
    <w:p w:rsidR="004233F2" w:rsidRDefault="004233F2" w:rsidP="004233F2">
      <w:pPr>
        <w:pStyle w:val="Opstilling-punkttegn"/>
        <w:numPr>
          <w:ilvl w:val="0"/>
          <w:numId w:val="0"/>
        </w:numPr>
        <w:ind w:left="360" w:hanging="360"/>
        <w:rPr>
          <w:rFonts w:ascii="Roboto Condensed Light" w:hAnsi="Roboto Condensed Light"/>
        </w:rPr>
      </w:pPr>
    </w:p>
    <w:p w:rsidR="004233F2" w:rsidRDefault="004233F2" w:rsidP="004233F2">
      <w:pPr>
        <w:pStyle w:val="Opstilling-punkttegn"/>
        <w:numPr>
          <w:ilvl w:val="0"/>
          <w:numId w:val="0"/>
        </w:numPr>
        <w:ind w:left="360" w:hanging="360"/>
        <w:rPr>
          <w:rFonts w:ascii="Roboto Condensed Light" w:hAnsi="Roboto Condensed Light"/>
        </w:rPr>
      </w:pPr>
      <w:r>
        <w:rPr>
          <w:rFonts w:ascii="Roboto Condensed Light" w:hAnsi="Roboto Condensed Light"/>
        </w:rPr>
        <w:t>Roller:</w:t>
      </w:r>
    </w:p>
    <w:p w:rsidR="004233F2" w:rsidRDefault="004233F2" w:rsidP="004233F2">
      <w:pPr>
        <w:pStyle w:val="Opstilling-punkttegn"/>
        <w:numPr>
          <w:ilvl w:val="0"/>
          <w:numId w:val="0"/>
        </w:numPr>
        <w:ind w:left="360" w:hanging="360"/>
        <w:rPr>
          <w:rFonts w:ascii="Roboto Condensed Light" w:hAnsi="Roboto Condensed Light"/>
        </w:rPr>
      </w:pPr>
      <w:r>
        <w:rPr>
          <w:rFonts w:ascii="Roboto Condensed Light" w:hAnsi="Roboto Condensed Light"/>
        </w:rPr>
        <w:t>Første rolle: Holder øje med tiden og sørger for alle komme cirka lige meget til orde.</w:t>
      </w:r>
    </w:p>
    <w:p w:rsidR="004233F2" w:rsidRDefault="004233F2" w:rsidP="004233F2">
      <w:pPr>
        <w:pStyle w:val="Opstilling-punkttegn"/>
        <w:numPr>
          <w:ilvl w:val="0"/>
          <w:numId w:val="0"/>
        </w:numPr>
        <w:ind w:left="360" w:hanging="360"/>
        <w:rPr>
          <w:rFonts w:ascii="Roboto Condensed Light" w:hAnsi="Roboto Condensed Light"/>
        </w:rPr>
      </w:pPr>
    </w:p>
    <w:p w:rsidR="004233F2" w:rsidRDefault="004233F2" w:rsidP="004233F2">
      <w:pPr>
        <w:pStyle w:val="Opstilling-punkttegn"/>
        <w:numPr>
          <w:ilvl w:val="0"/>
          <w:numId w:val="0"/>
        </w:numPr>
        <w:ind w:left="360" w:hanging="360"/>
        <w:rPr>
          <w:rFonts w:ascii="Roboto Condensed Light" w:hAnsi="Roboto Condensed Light"/>
        </w:rPr>
      </w:pPr>
      <w:r>
        <w:rPr>
          <w:rFonts w:ascii="Roboto Condensed Light" w:hAnsi="Roboto Condensed Light"/>
        </w:rPr>
        <w:t>Anden rolle: Sørge for at læse et af nedenstående spørgsmål op for gruppen, og skal vælge et nyt spørgsmål der har relation til det diskussion af det forrige spørgsmål, når samtalen er ved at gå i stå.</w:t>
      </w:r>
    </w:p>
    <w:p w:rsidR="004233F2" w:rsidRDefault="004233F2" w:rsidP="004233F2">
      <w:pPr>
        <w:pStyle w:val="Opstilling-punkttegn"/>
        <w:numPr>
          <w:ilvl w:val="0"/>
          <w:numId w:val="0"/>
        </w:numPr>
        <w:ind w:left="360" w:hanging="360"/>
        <w:rPr>
          <w:rFonts w:ascii="Roboto Condensed Light" w:hAnsi="Roboto Condensed Light"/>
        </w:rPr>
      </w:pPr>
    </w:p>
    <w:p w:rsidR="004233F2" w:rsidRDefault="004233F2" w:rsidP="004233F2">
      <w:pPr>
        <w:pStyle w:val="Opstilling-punkttegn"/>
        <w:numPr>
          <w:ilvl w:val="0"/>
          <w:numId w:val="0"/>
        </w:numPr>
        <w:ind w:left="360" w:hanging="360"/>
        <w:rPr>
          <w:rFonts w:ascii="Roboto Condensed Light" w:hAnsi="Roboto Condensed Light"/>
        </w:rPr>
      </w:pPr>
      <w:r>
        <w:rPr>
          <w:rFonts w:ascii="Roboto Condensed Light" w:hAnsi="Roboto Condensed Light"/>
        </w:rPr>
        <w:t>Tredje rolle: Sørge for at fokusere på nogle af hovedpointerne i jeres diskussion og lave en opsummering på disse undervejs i debatten.</w:t>
      </w:r>
    </w:p>
    <w:p w:rsidR="004233F2" w:rsidRDefault="004233F2" w:rsidP="004233F2">
      <w:pPr>
        <w:pStyle w:val="Opstilling-punkttegn"/>
        <w:numPr>
          <w:ilvl w:val="0"/>
          <w:numId w:val="0"/>
        </w:numPr>
        <w:rPr>
          <w:rFonts w:ascii="Roboto Condensed Light" w:hAnsi="Roboto Condensed Light"/>
        </w:rPr>
      </w:pPr>
    </w:p>
    <w:p w:rsidR="004233F2" w:rsidRDefault="004233F2" w:rsidP="004233F2">
      <w:pPr>
        <w:pStyle w:val="Opstilling-punkttegn"/>
        <w:numPr>
          <w:ilvl w:val="0"/>
          <w:numId w:val="0"/>
        </w:numPr>
        <w:ind w:left="360" w:hanging="360"/>
        <w:rPr>
          <w:rFonts w:ascii="Roboto Condensed Light" w:hAnsi="Roboto Condensed Light"/>
        </w:rPr>
      </w:pPr>
      <w:r>
        <w:rPr>
          <w:rFonts w:ascii="Roboto Condensed Light" w:hAnsi="Roboto Condensed Light"/>
        </w:rPr>
        <w:t>Walk´n´talk (15 min).</w:t>
      </w:r>
    </w:p>
    <w:p w:rsidR="004233F2" w:rsidRPr="00CD7475" w:rsidRDefault="004233F2" w:rsidP="004233F2">
      <w:pPr>
        <w:pStyle w:val="Opstilling-punkttegn"/>
        <w:numPr>
          <w:ilvl w:val="0"/>
          <w:numId w:val="0"/>
        </w:numPr>
        <w:ind w:left="360" w:hanging="360"/>
        <w:rPr>
          <w:rFonts w:ascii="Roboto Condensed Light" w:hAnsi="Roboto Condensed Light"/>
        </w:rPr>
      </w:pPr>
      <w:r w:rsidRPr="522B709C">
        <w:rPr>
          <w:rFonts w:ascii="Roboto Condensed Light" w:hAnsi="Roboto Condensed Light"/>
        </w:rPr>
        <w:t>Walk´n´talk spørgsmål:</w:t>
      </w:r>
    </w:p>
    <w:p w:rsidR="004233F2" w:rsidRPr="008E21DA" w:rsidRDefault="004233F2" w:rsidP="004233F2">
      <w:pPr>
        <w:pStyle w:val="Opstilling-punkttegn"/>
        <w:numPr>
          <w:ilvl w:val="0"/>
          <w:numId w:val="0"/>
        </w:numPr>
        <w:ind w:left="360" w:hanging="360"/>
        <w:rPr>
          <w:color w:val="FF0000"/>
        </w:rPr>
      </w:pPr>
    </w:p>
    <w:p w:rsidR="004233F2" w:rsidRPr="008E21DA" w:rsidRDefault="004233F2" w:rsidP="004233F2">
      <w:pPr>
        <w:pBdr>
          <w:top w:val="single" w:sz="4" w:space="1" w:color="auto"/>
          <w:left w:val="single" w:sz="4" w:space="4" w:color="auto"/>
          <w:bottom w:val="single" w:sz="4" w:space="1" w:color="auto"/>
          <w:right w:val="single" w:sz="4" w:space="4" w:color="auto"/>
        </w:pBdr>
      </w:pPr>
      <w:r w:rsidRPr="008E21DA">
        <w:t xml:space="preserve">Hvordan kan en computer hjælpe mennesker? </w:t>
      </w:r>
    </w:p>
    <w:p w:rsidR="004233F2" w:rsidRPr="008E21DA" w:rsidRDefault="004233F2" w:rsidP="004233F2"/>
    <w:p w:rsidR="004233F2" w:rsidRPr="008E21DA" w:rsidRDefault="004233F2" w:rsidP="004233F2">
      <w:pPr>
        <w:pBdr>
          <w:top w:val="single" w:sz="4" w:space="1" w:color="auto"/>
          <w:left w:val="single" w:sz="4" w:space="4" w:color="auto"/>
          <w:bottom w:val="single" w:sz="4" w:space="1" w:color="auto"/>
          <w:right w:val="single" w:sz="4" w:space="4" w:color="auto"/>
        </w:pBdr>
      </w:pPr>
      <w:r w:rsidRPr="008E21DA">
        <w:t>Hvordan kan en computer udvide menneskers tænkning?</w:t>
      </w:r>
    </w:p>
    <w:p w:rsidR="004233F2" w:rsidRPr="008E21DA" w:rsidRDefault="004233F2" w:rsidP="004233F2">
      <w:r w:rsidRPr="008E21DA">
        <w:t xml:space="preserve"> </w:t>
      </w:r>
    </w:p>
    <w:p w:rsidR="004233F2" w:rsidRPr="008E21DA" w:rsidRDefault="004233F2" w:rsidP="004233F2">
      <w:pPr>
        <w:pBdr>
          <w:top w:val="single" w:sz="4" w:space="1" w:color="auto"/>
          <w:left w:val="single" w:sz="4" w:space="4" w:color="auto"/>
          <w:bottom w:val="single" w:sz="4" w:space="1" w:color="auto"/>
          <w:right w:val="single" w:sz="4" w:space="4" w:color="auto"/>
        </w:pBdr>
      </w:pPr>
      <w:r w:rsidRPr="008E21DA">
        <w:t>Hvad kan en computer gøre bedre end mennesker?</w:t>
      </w:r>
    </w:p>
    <w:p w:rsidR="004233F2" w:rsidRPr="008E21DA" w:rsidRDefault="004233F2" w:rsidP="004233F2"/>
    <w:p w:rsidR="004233F2" w:rsidRPr="008E21DA" w:rsidRDefault="004233F2" w:rsidP="004233F2">
      <w:pPr>
        <w:pBdr>
          <w:top w:val="single" w:sz="4" w:space="1" w:color="auto"/>
          <w:left w:val="single" w:sz="4" w:space="4" w:color="auto"/>
          <w:bottom w:val="single" w:sz="4" w:space="1" w:color="auto"/>
          <w:right w:val="single" w:sz="4" w:space="4" w:color="auto"/>
        </w:pBdr>
      </w:pPr>
      <w:r w:rsidRPr="008E21DA">
        <w:t>Hvad kan mennesker gøre bedre end en computer?</w:t>
      </w:r>
    </w:p>
    <w:p w:rsidR="004233F2" w:rsidRPr="008E21DA" w:rsidRDefault="004233F2" w:rsidP="004233F2"/>
    <w:p w:rsidR="004233F2" w:rsidRPr="008E21DA" w:rsidRDefault="004233F2" w:rsidP="004233F2">
      <w:pPr>
        <w:pBdr>
          <w:top w:val="single" w:sz="4" w:space="1" w:color="auto"/>
          <w:left w:val="single" w:sz="4" w:space="4" w:color="auto"/>
          <w:bottom w:val="single" w:sz="4" w:space="1" w:color="auto"/>
          <w:right w:val="single" w:sz="4" w:space="4" w:color="auto"/>
        </w:pBdr>
      </w:pPr>
      <w:r w:rsidRPr="008E21DA">
        <w:t>Hvornår er en computer god til løsning af matematiske problemer?</w:t>
      </w:r>
    </w:p>
    <w:p w:rsidR="004233F2" w:rsidRPr="008E21DA" w:rsidRDefault="004233F2" w:rsidP="004233F2"/>
    <w:p w:rsidR="004233F2" w:rsidRPr="008E21DA" w:rsidRDefault="004233F2" w:rsidP="004233F2">
      <w:pPr>
        <w:pBdr>
          <w:top w:val="single" w:sz="4" w:space="1" w:color="auto"/>
          <w:left w:val="single" w:sz="4" w:space="4" w:color="auto"/>
          <w:bottom w:val="single" w:sz="4" w:space="1" w:color="auto"/>
          <w:right w:val="single" w:sz="4" w:space="4" w:color="auto"/>
        </w:pBdr>
      </w:pPr>
      <w:r w:rsidRPr="008E21DA">
        <w:t>Hvornår kan en computer ikke bruges til matematiske problemer?</w:t>
      </w:r>
    </w:p>
    <w:p w:rsidR="004233F2" w:rsidRPr="008E21DA" w:rsidRDefault="004233F2" w:rsidP="004233F2"/>
    <w:p w:rsidR="004233F2" w:rsidRPr="008E21DA" w:rsidRDefault="004233F2" w:rsidP="004233F2">
      <w:pPr>
        <w:pBdr>
          <w:top w:val="single" w:sz="4" w:space="1" w:color="auto"/>
          <w:left w:val="single" w:sz="4" w:space="4" w:color="auto"/>
          <w:bottom w:val="single" w:sz="4" w:space="1" w:color="auto"/>
          <w:right w:val="single" w:sz="4" w:space="4" w:color="auto"/>
        </w:pBdr>
      </w:pPr>
      <w:r w:rsidRPr="008E21DA">
        <w:t xml:space="preserve">Hvad skal man vide for at bruge computeren optimalt til </w:t>
      </w:r>
      <w:r>
        <w:t xml:space="preserve">løsning af </w:t>
      </w:r>
      <w:r w:rsidRPr="008E21DA">
        <w:t>matematiske problemer?</w:t>
      </w:r>
    </w:p>
    <w:p w:rsidR="004233F2" w:rsidRPr="008E21DA" w:rsidRDefault="004233F2" w:rsidP="004233F2"/>
    <w:p w:rsidR="004233F2" w:rsidRPr="008E21DA" w:rsidRDefault="004233F2" w:rsidP="004233F2">
      <w:pPr>
        <w:pBdr>
          <w:top w:val="single" w:sz="4" w:space="1" w:color="auto"/>
          <w:left w:val="single" w:sz="4" w:space="4" w:color="auto"/>
          <w:bottom w:val="single" w:sz="4" w:space="1" w:color="auto"/>
          <w:right w:val="single" w:sz="4" w:space="4" w:color="auto"/>
        </w:pBdr>
      </w:pPr>
      <w:r w:rsidRPr="008E21DA">
        <w:t>Hvad betyder computationel tænkning?</w:t>
      </w:r>
    </w:p>
    <w:p w:rsidR="004233F2" w:rsidRPr="008E21DA" w:rsidRDefault="004233F2" w:rsidP="004233F2"/>
    <w:p w:rsidR="004233F2" w:rsidRPr="00CD7475" w:rsidRDefault="004233F2" w:rsidP="004233F2">
      <w:pPr>
        <w:rPr>
          <w:rFonts w:ascii="Roboto Condensed Light" w:hAnsi="Roboto Condensed Light"/>
        </w:rPr>
      </w:pPr>
      <w:r w:rsidRPr="00CD7475">
        <w:rPr>
          <w:rFonts w:ascii="Roboto Condensed Light" w:hAnsi="Roboto Condensed Light"/>
        </w:rPr>
        <w:t xml:space="preserve">(find </w:t>
      </w:r>
      <w:r>
        <w:rPr>
          <w:rFonts w:ascii="Roboto Condensed Light" w:hAnsi="Roboto Condensed Light"/>
        </w:rPr>
        <w:t>gerne selv på flere relevante sp</w:t>
      </w:r>
      <w:r w:rsidRPr="00CD7475">
        <w:rPr>
          <w:rFonts w:ascii="Roboto Condensed Light" w:hAnsi="Roboto Condensed Light"/>
        </w:rPr>
        <w:t>ø</w:t>
      </w:r>
      <w:r>
        <w:rPr>
          <w:rFonts w:ascii="Roboto Condensed Light" w:hAnsi="Roboto Condensed Light"/>
        </w:rPr>
        <w:t>r</w:t>
      </w:r>
      <w:r w:rsidRPr="00CD7475">
        <w:rPr>
          <w:rFonts w:ascii="Roboto Condensed Light" w:hAnsi="Roboto Condensed Light"/>
        </w:rPr>
        <w:t>gsmål</w:t>
      </w:r>
      <w:r>
        <w:rPr>
          <w:rFonts w:ascii="Roboto Condensed Light" w:hAnsi="Roboto Condensed Light"/>
        </w:rPr>
        <w:t xml:space="preserve"> og computerens ”tænkning”</w:t>
      </w:r>
      <w:r w:rsidRPr="00CD7475">
        <w:rPr>
          <w:rFonts w:ascii="Roboto Condensed Light" w:hAnsi="Roboto Condensed Light"/>
        </w:rPr>
        <w:t>)</w:t>
      </w:r>
    </w:p>
    <w:p w:rsidR="003912AA" w:rsidRDefault="003912AA"/>
    <w:p w:rsidR="004233F2" w:rsidRDefault="004233F2">
      <w:r>
        <w:t>Opsummering (foregår tilbage i klassen) 10 min</w:t>
      </w:r>
    </w:p>
    <w:p w:rsidR="004233F2" w:rsidRDefault="004233F2"/>
    <w:p w:rsidR="004233F2" w:rsidRDefault="004233F2">
      <w:r>
        <w:t>Gruppen nedskriver i fælleskab hovedpointerne fra deres walk’n’talk.</w:t>
      </w:r>
    </w:p>
    <w:sectPr w:rsidR="004233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Light">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7CB75C"/>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F2"/>
    <w:rsid w:val="000114D4"/>
    <w:rsid w:val="0010166F"/>
    <w:rsid w:val="001C3007"/>
    <w:rsid w:val="003912AA"/>
    <w:rsid w:val="003D6627"/>
    <w:rsid w:val="003E4187"/>
    <w:rsid w:val="004233F2"/>
    <w:rsid w:val="00427719"/>
    <w:rsid w:val="004445B4"/>
    <w:rsid w:val="005D4F99"/>
    <w:rsid w:val="006B05EA"/>
    <w:rsid w:val="0094498A"/>
    <w:rsid w:val="009E7C88"/>
    <w:rsid w:val="00A963E2"/>
    <w:rsid w:val="00BB464C"/>
    <w:rsid w:val="00BE76F7"/>
    <w:rsid w:val="00C35496"/>
    <w:rsid w:val="00D119A8"/>
    <w:rsid w:val="00D11CE9"/>
    <w:rsid w:val="00DD4B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C610"/>
  <w15:chartTrackingRefBased/>
  <w15:docId w15:val="{FFB1E7AE-C3D5-4F51-A7C8-BE25C3C5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3F2"/>
    <w:pPr>
      <w:spacing w:after="0" w:line="276" w:lineRule="auto"/>
    </w:pPr>
    <w:rPr>
      <w:rFonts w:ascii="Arial" w:eastAsia="Arial" w:hAnsi="Arial" w:cs="Arial"/>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7"/>
    <w:unhideWhenUsed/>
    <w:qFormat/>
    <w:rsid w:val="004233F2"/>
    <w:pPr>
      <w:numPr>
        <w:numId w:val="1"/>
      </w:numPr>
      <w:contextualSpacing/>
    </w:pPr>
  </w:style>
  <w:style w:type="paragraph" w:styleId="Markeringsbobletekst">
    <w:name w:val="Balloon Text"/>
    <w:basedOn w:val="Normal"/>
    <w:link w:val="MarkeringsbobletekstTegn"/>
    <w:uiPriority w:val="99"/>
    <w:semiHidden/>
    <w:unhideWhenUsed/>
    <w:rsid w:val="004233F2"/>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233F2"/>
    <w:rPr>
      <w:rFonts w:ascii="Segoe UI" w:eastAsia="Arial"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44327EFEEEE040BBBE08D948F1A95A" ma:contentTypeVersion="11" ma:contentTypeDescription="Opret et nyt dokument." ma:contentTypeScope="" ma:versionID="5890ac561879564f7b59829669d1ae24">
  <xsd:schema xmlns:xsd="http://www.w3.org/2001/XMLSchema" xmlns:xs="http://www.w3.org/2001/XMLSchema" xmlns:p="http://schemas.microsoft.com/office/2006/metadata/properties" xmlns:ns2="75279e6c-c597-48d9-bdca-ea910ca33093" xmlns:ns3="f95dbaa8-7215-4278-a37f-b8f58e6a3a9e" targetNamespace="http://schemas.microsoft.com/office/2006/metadata/properties" ma:root="true" ma:fieldsID="2630a4860db79dbecb360b1e4d9f684c" ns2:_="" ns3:_="">
    <xsd:import namespace="75279e6c-c597-48d9-bdca-ea910ca33093"/>
    <xsd:import namespace="f95dbaa8-7215-4278-a37f-b8f58e6a3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79e6c-c597-48d9-bdca-ea910ca33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5dbaa8-7215-4278-a37f-b8f58e6a3a9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2F960-AEC2-4E6C-84B3-3112FCBB3560}"/>
</file>

<file path=customXml/itemProps2.xml><?xml version="1.0" encoding="utf-8"?>
<ds:datastoreItem xmlns:ds="http://schemas.openxmlformats.org/officeDocument/2006/customXml" ds:itemID="{32F4D01D-609B-42B1-BB6C-99120AA39881}"/>
</file>

<file path=customXml/itemProps3.xml><?xml version="1.0" encoding="utf-8"?>
<ds:datastoreItem xmlns:ds="http://schemas.openxmlformats.org/officeDocument/2006/customXml" ds:itemID="{EA06423D-3908-402F-926F-C1E67BF27FAC}"/>
</file>

<file path=docProps/app.xml><?xml version="1.0" encoding="utf-8"?>
<Properties xmlns="http://schemas.openxmlformats.org/officeDocument/2006/extended-properties" xmlns:vt="http://schemas.openxmlformats.org/officeDocument/2006/docPropsVTypes">
  <Template>Normal.dotm</Template>
  <TotalTime>11</TotalTime>
  <Pages>1</Pages>
  <Words>175</Words>
  <Characters>1074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Bull (ADBU) | VIA</dc:creator>
  <cp:keywords/>
  <dc:description/>
  <cp:lastModifiedBy>Adrian Bull (ADBU) | VIA</cp:lastModifiedBy>
  <cp:revision>1</cp:revision>
  <dcterms:created xsi:type="dcterms:W3CDTF">2020-05-30T13:51:00Z</dcterms:created>
  <dcterms:modified xsi:type="dcterms:W3CDTF">2020-05-30T14:03:00Z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0x010100B244327EFEEEE040BBBE08D948F1A95A</vt:lpwstr>
  </property>
</Properties>
</file>